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7F05" w14:textId="77777777" w:rsidR="002E4D8C" w:rsidRPr="002E4D8C" w:rsidRDefault="002E4D8C" w:rsidP="002E4D8C">
      <w:pPr>
        <w:pStyle w:val="Kop3"/>
        <w:shd w:val="clear" w:color="auto" w:fill="FFFFFF"/>
        <w:rPr>
          <w:rFonts w:ascii="FlandersArtSans-Regular" w:hAnsi="FlandersArtSans-Regular"/>
          <w:sz w:val="28"/>
          <w:szCs w:val="28"/>
        </w:rPr>
      </w:pPr>
      <w:r w:rsidRPr="002E4D8C">
        <w:rPr>
          <w:rFonts w:ascii="FlandersArtSans-Regular" w:hAnsi="FlandersArtSans-Regular"/>
          <w:sz w:val="28"/>
          <w:szCs w:val="28"/>
        </w:rPr>
        <w:t>VLAAMSE OVERHEID</w:t>
      </w:r>
    </w:p>
    <w:p w14:paraId="6931C425" w14:textId="77777777" w:rsidR="002E4D8C" w:rsidRPr="002E4D8C" w:rsidRDefault="002E4D8C" w:rsidP="002E4D8C">
      <w:pPr>
        <w:pStyle w:val="Kop3"/>
        <w:shd w:val="clear" w:color="auto" w:fill="FFFFFF"/>
        <w:rPr>
          <w:rFonts w:ascii="FlandersArtSans-Regular" w:hAnsi="FlandersArtSans-Regular"/>
          <w:sz w:val="28"/>
          <w:szCs w:val="28"/>
        </w:rPr>
      </w:pPr>
      <w:r w:rsidRPr="002E4D8C">
        <w:rPr>
          <w:rFonts w:ascii="FlandersArtSans-Regular" w:hAnsi="FlandersArtSans-Regular"/>
          <w:sz w:val="28"/>
          <w:szCs w:val="28"/>
        </w:rPr>
        <w:t>AGENTSCHAP WEGEN EN VERKEER</w:t>
      </w:r>
    </w:p>
    <w:p w14:paraId="353EBDC6" w14:textId="739480D1" w:rsidR="002E4D8C" w:rsidRPr="002E4D8C" w:rsidRDefault="002E4D8C" w:rsidP="002E4D8C">
      <w:pPr>
        <w:pStyle w:val="Kop2"/>
        <w:shd w:val="clear" w:color="auto" w:fill="FFFFFF"/>
        <w:rPr>
          <w:rFonts w:ascii="FlandersArtSans-Regular" w:hAnsi="FlandersArtSans-Regular"/>
          <w:b/>
          <w:bCs/>
          <w:color w:val="auto"/>
          <w:sz w:val="28"/>
          <w:szCs w:val="28"/>
        </w:rPr>
      </w:pPr>
      <w:r w:rsidRPr="002E4D8C">
        <w:rPr>
          <w:rFonts w:ascii="FlandersArtSans-Regular" w:hAnsi="FlandersArtSans-Regular"/>
          <w:b/>
          <w:bCs/>
          <w:color w:val="auto"/>
          <w:sz w:val="28"/>
          <w:szCs w:val="28"/>
        </w:rPr>
        <w:t>BEKENDMAKING OPENBAAR ONDERZOEK ONTEIGENING</w:t>
      </w:r>
      <w:r w:rsidRPr="002E4D8C">
        <w:rPr>
          <w:rFonts w:ascii="FlandersArtSans-Regular" w:hAnsi="FlandersArtSans-Regular"/>
          <w:b/>
          <w:bCs/>
          <w:color w:val="auto"/>
          <w:sz w:val="28"/>
          <w:szCs w:val="28"/>
        </w:rPr>
        <w:t>EN</w:t>
      </w:r>
    </w:p>
    <w:p w14:paraId="7A8977B7" w14:textId="671D7F6D" w:rsidR="002E4D8C" w:rsidRPr="002E4D8C" w:rsidRDefault="002E4D8C" w:rsidP="002E4D8C">
      <w:pPr>
        <w:pStyle w:val="Normaalweb"/>
        <w:shd w:val="clear" w:color="auto" w:fill="FFFFFF"/>
        <w:spacing w:after="0" w:afterAutospacing="0"/>
        <w:outlineLvl w:val="3"/>
        <w:rPr>
          <w:rFonts w:ascii="FlandersArtSans-Regular" w:hAnsi="FlandersArtSans-Regular"/>
          <w:b/>
          <w:bCs/>
          <w:sz w:val="28"/>
          <w:szCs w:val="28"/>
        </w:rPr>
      </w:pPr>
      <w:r w:rsidRPr="002E4D8C">
        <w:rPr>
          <w:rFonts w:ascii="FlandersArtSans-Regular" w:hAnsi="FlandersArtSans-Regular"/>
          <w:b/>
          <w:bCs/>
          <w:sz w:val="28"/>
          <w:szCs w:val="28"/>
        </w:rPr>
        <w:t>SINT</w:t>
      </w:r>
      <w:r w:rsidRPr="002E4D8C">
        <w:rPr>
          <w:rFonts w:ascii="FlandersArtSans-Regular" w:hAnsi="FlandersArtSans-Regular"/>
          <w:b/>
          <w:bCs/>
          <w:sz w:val="28"/>
          <w:szCs w:val="28"/>
        </w:rPr>
        <w:t>-</w:t>
      </w:r>
      <w:r w:rsidRPr="002E4D8C">
        <w:rPr>
          <w:rFonts w:ascii="FlandersArtSans-Regular" w:hAnsi="FlandersArtSans-Regular"/>
          <w:b/>
          <w:bCs/>
          <w:sz w:val="28"/>
          <w:szCs w:val="28"/>
        </w:rPr>
        <w:t>GILLIS</w:t>
      </w:r>
      <w:r w:rsidRPr="002E4D8C">
        <w:rPr>
          <w:rFonts w:ascii="FlandersArtSans-Regular" w:hAnsi="FlandersArtSans-Regular"/>
          <w:b/>
          <w:bCs/>
          <w:sz w:val="28"/>
          <w:szCs w:val="28"/>
        </w:rPr>
        <w:t>-</w:t>
      </w:r>
      <w:r w:rsidRPr="002E4D8C">
        <w:rPr>
          <w:rFonts w:ascii="FlandersArtSans-Regular" w:hAnsi="FlandersArtSans-Regular"/>
          <w:b/>
          <w:bCs/>
          <w:sz w:val="28"/>
          <w:szCs w:val="28"/>
        </w:rPr>
        <w:t xml:space="preserve">WAAS </w:t>
      </w:r>
    </w:p>
    <w:p w14:paraId="437658CA" w14:textId="47113776" w:rsidR="002E4D8C" w:rsidRPr="002E4D8C" w:rsidRDefault="002E4D8C" w:rsidP="002E4D8C">
      <w:pPr>
        <w:pStyle w:val="Normaalweb"/>
        <w:shd w:val="clear" w:color="auto" w:fill="FFFFFF"/>
        <w:spacing w:after="0" w:afterAutospacing="0"/>
        <w:outlineLvl w:val="3"/>
        <w:rPr>
          <w:rFonts w:ascii="FlandersArtSans-Regular" w:hAnsi="FlandersArtSans-Regular"/>
          <w:sz w:val="28"/>
          <w:szCs w:val="28"/>
        </w:rPr>
      </w:pPr>
      <w:r w:rsidRPr="002E4D8C">
        <w:rPr>
          <w:rFonts w:ascii="FlandersArtSans-Regular" w:hAnsi="FlandersArtSans-Regular"/>
          <w:sz w:val="28"/>
          <w:szCs w:val="28"/>
        </w:rPr>
        <w:t>Krachtens het besluit van 14 juli 2020 heeft de Vlaamse minister bevoegd voor mobiliteit en openbare werken het onteigeningsplan voor de realisatie van de aanleg van riolering en fietspaden langs gewestweg N403 tussen Vosdreef en Vlasrootstraat voorlopig vastgesteld.</w:t>
      </w:r>
    </w:p>
    <w:p w14:paraId="2E391965" w14:textId="77777777" w:rsidR="002E4D8C" w:rsidRPr="002E4D8C" w:rsidRDefault="002E4D8C" w:rsidP="002E4D8C">
      <w:pPr>
        <w:pStyle w:val="Normaalweb"/>
        <w:shd w:val="clear" w:color="auto" w:fill="FFFFFF"/>
        <w:spacing w:after="0" w:afterAutospacing="0"/>
        <w:rPr>
          <w:rFonts w:ascii="FlandersArtSans-Regular" w:hAnsi="FlandersArtSans-Regular"/>
          <w:sz w:val="28"/>
          <w:szCs w:val="28"/>
        </w:rPr>
      </w:pPr>
      <w:r w:rsidRPr="002E4D8C">
        <w:rPr>
          <w:rFonts w:ascii="FlandersArtSans-Regular" w:hAnsi="FlandersArtSans-Regular"/>
          <w:sz w:val="28"/>
          <w:szCs w:val="28"/>
        </w:rPr>
        <w:t>Overeenkomstig artikel 17 van het Vlaams Onteigeningsdecreet van 24 februari 2017 wordt dit onteigeningsplan aan een openbaar onderzoek onderworpen dat loopt van 15 september 2023 tot en met 15 oktober 2023.</w:t>
      </w:r>
    </w:p>
    <w:p w14:paraId="5F9013A0" w14:textId="77777777" w:rsidR="002E4D8C" w:rsidRPr="002E4D8C" w:rsidRDefault="002E4D8C" w:rsidP="002E4D8C">
      <w:pPr>
        <w:pStyle w:val="Normaalweb"/>
        <w:shd w:val="clear" w:color="auto" w:fill="FFFFFF"/>
        <w:spacing w:after="0" w:afterAutospacing="0"/>
        <w:rPr>
          <w:rFonts w:ascii="FlandersArtSans-Regular" w:hAnsi="FlandersArtSans-Regular"/>
          <w:sz w:val="28"/>
          <w:szCs w:val="28"/>
        </w:rPr>
      </w:pPr>
      <w:r w:rsidRPr="002E4D8C">
        <w:rPr>
          <w:rFonts w:ascii="FlandersArtSans-Regular" w:hAnsi="FlandersArtSans-Regular"/>
          <w:sz w:val="28"/>
          <w:szCs w:val="28"/>
        </w:rPr>
        <w:t xml:space="preserve">De documenten van het voorlopig onteigeningsbesluit liggen ter inzage in het Administratief en Bestuurscentrum, Burgemeester Omer De </w:t>
      </w:r>
      <w:proofErr w:type="spellStart"/>
      <w:r w:rsidRPr="002E4D8C">
        <w:rPr>
          <w:rFonts w:ascii="FlandersArtSans-Regular" w:hAnsi="FlandersArtSans-Regular"/>
          <w:sz w:val="28"/>
          <w:szCs w:val="28"/>
        </w:rPr>
        <w:t>Meyplein</w:t>
      </w:r>
      <w:proofErr w:type="spellEnd"/>
      <w:r w:rsidRPr="002E4D8C">
        <w:rPr>
          <w:rFonts w:ascii="FlandersArtSans-Regular" w:hAnsi="FlandersArtSans-Regular"/>
          <w:sz w:val="28"/>
          <w:szCs w:val="28"/>
        </w:rPr>
        <w:t xml:space="preserve"> 1, 9170 Sint-Gillis-Waas.</w:t>
      </w:r>
    </w:p>
    <w:p w14:paraId="354DDC75" w14:textId="5C677977" w:rsidR="002E4D8C" w:rsidRPr="002E4D8C" w:rsidRDefault="002E4D8C" w:rsidP="002E4D8C">
      <w:pPr>
        <w:pStyle w:val="Normaalweb"/>
        <w:shd w:val="clear" w:color="auto" w:fill="FFFFFF"/>
        <w:spacing w:after="0" w:afterAutospacing="0"/>
        <w:rPr>
          <w:rFonts w:ascii="FlandersArtSans-Regular" w:hAnsi="FlandersArtSans-Regular"/>
          <w:sz w:val="28"/>
          <w:szCs w:val="28"/>
        </w:rPr>
      </w:pPr>
      <w:r w:rsidRPr="002E4D8C">
        <w:rPr>
          <w:rFonts w:ascii="FlandersArtSans-Regular" w:hAnsi="FlandersArtSans-Regular"/>
          <w:sz w:val="28"/>
          <w:szCs w:val="28"/>
        </w:rPr>
        <w:t>De documenten zijn eveneens digitaal te raadplegen via de website van het Agentschap Wegen en Verkeer: www.wegenenverkeer.be/nieuws/openbaar-onderzoek-onteigeningen-n403-sint-gillis-waas en via de website van de gemeente: www.sint-gillis-waas.be/openbare-onderzoeken.</w:t>
      </w:r>
    </w:p>
    <w:p w14:paraId="070F4D99" w14:textId="77777777" w:rsidR="002E4D8C" w:rsidRPr="002E4D8C" w:rsidRDefault="002E4D8C" w:rsidP="002E4D8C">
      <w:pPr>
        <w:pStyle w:val="Normaalweb"/>
        <w:shd w:val="clear" w:color="auto" w:fill="FFFFFF"/>
        <w:spacing w:after="0" w:afterAutospacing="0"/>
        <w:rPr>
          <w:rFonts w:ascii="FlandersArtSans-Regular" w:hAnsi="FlandersArtSans-Regular"/>
          <w:sz w:val="28"/>
          <w:szCs w:val="28"/>
        </w:rPr>
      </w:pPr>
      <w:r w:rsidRPr="002E4D8C">
        <w:rPr>
          <w:rFonts w:ascii="FlandersArtSans-Regular" w:hAnsi="FlandersArtSans-Regular"/>
          <w:sz w:val="28"/>
          <w:szCs w:val="28"/>
        </w:rPr>
        <w:t xml:space="preserve">Schriftelijke standpunten, opmerkingen en bezwaren kunnen tot uiterlijk 15 oktober 2023 ingediend worden met een aangetekende brief, gericht aan het Agentschap Wegen en Verkeer, Wegen en Verkeer Oost-Vlaanderen, Koningin Maria Hendrikaplein 70 bus 81, 9000 Gent of gericht aan de gemeente Sint-Gillis-Waas, Burgemeester Omer De </w:t>
      </w:r>
      <w:proofErr w:type="spellStart"/>
      <w:r w:rsidRPr="002E4D8C">
        <w:rPr>
          <w:rFonts w:ascii="FlandersArtSans-Regular" w:hAnsi="FlandersArtSans-Regular"/>
          <w:sz w:val="28"/>
          <w:szCs w:val="28"/>
        </w:rPr>
        <w:t>Meyplein</w:t>
      </w:r>
      <w:proofErr w:type="spellEnd"/>
      <w:r w:rsidRPr="002E4D8C">
        <w:rPr>
          <w:rFonts w:ascii="FlandersArtSans-Regular" w:hAnsi="FlandersArtSans-Regular"/>
          <w:sz w:val="28"/>
          <w:szCs w:val="28"/>
        </w:rPr>
        <w:t xml:space="preserve"> 1, 9170 Sint-Gillis-Waas.</w:t>
      </w:r>
    </w:p>
    <w:p w14:paraId="6E4563E9" w14:textId="77777777" w:rsidR="002E4D8C" w:rsidRPr="002E4D8C" w:rsidRDefault="002E4D8C">
      <w:pPr>
        <w:rPr>
          <w:rFonts w:ascii="FlandersArtSans-Regular" w:hAnsi="FlandersArtSans-Regular"/>
          <w:sz w:val="28"/>
          <w:szCs w:val="28"/>
        </w:rPr>
      </w:pPr>
    </w:p>
    <w:sectPr w:rsidR="002E4D8C" w:rsidRPr="002E4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4"/>
    <w:rsid w:val="000608B2"/>
    <w:rsid w:val="001859E6"/>
    <w:rsid w:val="002E4D8C"/>
    <w:rsid w:val="00383364"/>
    <w:rsid w:val="00561C13"/>
    <w:rsid w:val="00672B64"/>
    <w:rsid w:val="006771B1"/>
    <w:rsid w:val="00801725"/>
    <w:rsid w:val="00846989"/>
    <w:rsid w:val="00A159D7"/>
    <w:rsid w:val="00E73563"/>
    <w:rsid w:val="00ED4194"/>
    <w:rsid w:val="00FA12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AECE"/>
  <w15:chartTrackingRefBased/>
  <w15:docId w15:val="{4CA85FD5-B51C-4C8E-A839-A6619237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2E4D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D4194"/>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D4194"/>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ED419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383364"/>
    <w:rPr>
      <w:color w:val="0563C1" w:themeColor="hyperlink"/>
      <w:u w:val="single"/>
    </w:rPr>
  </w:style>
  <w:style w:type="character" w:styleId="Onopgelostemelding">
    <w:name w:val="Unresolved Mention"/>
    <w:basedOn w:val="Standaardalinea-lettertype"/>
    <w:uiPriority w:val="99"/>
    <w:semiHidden/>
    <w:unhideWhenUsed/>
    <w:rsid w:val="00383364"/>
    <w:rPr>
      <w:color w:val="605E5C"/>
      <w:shd w:val="clear" w:color="auto" w:fill="E1DFDD"/>
    </w:rPr>
  </w:style>
  <w:style w:type="character" w:styleId="GevolgdeHyperlink">
    <w:name w:val="FollowedHyperlink"/>
    <w:basedOn w:val="Standaardalinea-lettertype"/>
    <w:uiPriority w:val="99"/>
    <w:semiHidden/>
    <w:unhideWhenUsed/>
    <w:rsid w:val="00801725"/>
    <w:rPr>
      <w:color w:val="954F72" w:themeColor="followedHyperlink"/>
      <w:u w:val="single"/>
    </w:rPr>
  </w:style>
  <w:style w:type="character" w:customStyle="1" w:styleId="Kop2Char">
    <w:name w:val="Kop 2 Char"/>
    <w:basedOn w:val="Standaardalinea-lettertype"/>
    <w:link w:val="Kop2"/>
    <w:uiPriority w:val="9"/>
    <w:semiHidden/>
    <w:rsid w:val="002E4D8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5643">
      <w:bodyDiv w:val="1"/>
      <w:marLeft w:val="0"/>
      <w:marRight w:val="0"/>
      <w:marTop w:val="0"/>
      <w:marBottom w:val="0"/>
      <w:divBdr>
        <w:top w:val="none" w:sz="0" w:space="0" w:color="auto"/>
        <w:left w:val="none" w:sz="0" w:space="0" w:color="auto"/>
        <w:bottom w:val="none" w:sz="0" w:space="0" w:color="auto"/>
        <w:right w:val="none" w:sz="0" w:space="0" w:color="auto"/>
      </w:divBdr>
    </w:div>
    <w:div w:id="520818072">
      <w:bodyDiv w:val="1"/>
      <w:marLeft w:val="0"/>
      <w:marRight w:val="0"/>
      <w:marTop w:val="0"/>
      <w:marBottom w:val="0"/>
      <w:divBdr>
        <w:top w:val="none" w:sz="0" w:space="0" w:color="auto"/>
        <w:left w:val="none" w:sz="0" w:space="0" w:color="auto"/>
        <w:bottom w:val="none" w:sz="0" w:space="0" w:color="auto"/>
        <w:right w:val="none" w:sz="0" w:space="0" w:color="auto"/>
      </w:divBdr>
    </w:div>
    <w:div w:id="198969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Bruyne Patricia WOV</dc:creator>
  <cp:keywords/>
  <dc:description/>
  <cp:lastModifiedBy>De Bruyne Patricia WOV</cp:lastModifiedBy>
  <cp:revision>2</cp:revision>
  <dcterms:created xsi:type="dcterms:W3CDTF">2023-08-07T12:27:00Z</dcterms:created>
  <dcterms:modified xsi:type="dcterms:W3CDTF">2023-08-07T12:27:00Z</dcterms:modified>
</cp:coreProperties>
</file>